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Datenschutzerklärung </w:t>
      </w:r>
      <w:r>
        <w:rPr>
          <w:rStyle w:val="Placeholder"/>
        </w:rPr>
        <w:t xml:space="preserve">[Vereinsname]</w:t>
      </w:r>
    </w:p>
    <w:p>
      <w:pPr>
        <w:pStyle w:val="Subtitle"/>
      </w:pPr>
      <w:r>
        <w:t xml:space="preserve">Vorlage für die Vereinswebseite · Platzhalter ersetzen, Nichtzutreffendes streichen · Stand 18.10.2026</w:t>
      </w:r>
    </w:p>
    <w:p>
      <w:r>
        <w:t xml:space="preserve">Der Schutz deiner Personendaten ist uns wichtig. Diese Erklärung informiert darüber, welche Daten wir beim Besuch dieser Webseite und im Rahmen der Vereinstätigkeit bearbeiten und zu welchem Zweck. Grundlage ist das Schweizer Datenschutzgesetz (DSG); soweit Personen in der EU betroffen sind, zusätzlich die DSGVO.</w:t>
      </w:r>
    </w:p>
    <w:p>
      <w:pPr>
        <w:pStyle w:val="Heading1"/>
      </w:pPr>
      <w:r>
        <w:t xml:space="preserve">Verantwortliche Stelle</w:t>
      </w:r>
    </w:p>
    <w:p>
      <w:r>
        <w:rPr>
          <w:rStyle w:val="Placeholder"/>
        </w:rPr>
        <w:t xml:space="preserve">[Vereinsname]</w:t>
      </w:r>
      <w:r>
        <w:t xml:space="preserve">, </w:t>
      </w:r>
      <w:r>
        <w:rPr>
          <w:rStyle w:val="Placeholder"/>
        </w:rPr>
        <w:t xml:space="preserve">[Adresse]</w:t>
      </w:r>
      <w:r>
        <w:t xml:space="preserve">. Anfragen zum Datenschutz: </w:t>
      </w:r>
      <w:r>
        <w:rPr>
          <w:rStyle w:val="Placeholder"/>
        </w:rPr>
        <w:t xml:space="preserve">[Datenschutz-Kontakt]</w:t>
      </w:r>
    </w:p>
    <w:p>
      <w:pPr>
        <w:pStyle w:val="Heading1"/>
      </w:pPr>
      <w:r>
        <w:t xml:space="preserve">Hosting und Vereinssoftware</w:t>
      </w:r>
    </w:p>
    <w:p>
      <w:r>
        <w:t xml:space="preserve">Diese Webseite und die Mitgliederverwaltung des Vereins werden über </w:t>
      </w:r>
      <w:r>
        <w:rPr>
          <w:rStyle w:val="Placeholder"/>
        </w:rPr>
        <w:t xml:space="preserve">[Anbieter, Sitz]</w:t>
      </w:r>
      <w:r>
        <w:t xml:space="preserve"> betrieben. Beim Aufruf der Webseite werden technische Zugriffsdaten (IP-Adresse, Datum und Uhrzeit, aufgerufene Seite, Browser) in Server-Protokollen verarbeitet, um den sicheren Betrieb zu gewährleisten. Diese Daten werden nach kurzer Zeit gelöscht und nicht mit anderen Daten verknüpft. Der Anbieter bearbeitet die Daten als Auftragsbearbeiter nach unseren Weisungen; die Daten liegen in </w:t>
      </w:r>
      <w:r>
        <w:rPr>
          <w:rStyle w:val="Placeholder"/>
        </w:rPr>
        <w:t xml:space="preserve">[Land, z.B. der Schweiz]</w:t>
      </w:r>
      <w:r>
        <w:t xml:space="preserve">.</w:t>
      </w:r>
    </w:p>
    <w:p>
      <w:pPr>
        <w:pStyle w:val="Heading1"/>
      </w:pPr>
      <w:r>
        <w:t xml:space="preserve">Mitgliederdaten</w:t>
      </w:r>
    </w:p>
    <w:p>
      <w:r>
        <w:t xml:space="preserve">Für die Vereinstätigkeit bearbeiten wir die Daten unserer Mitglieder: Name, Adresse, Kontaktangaben, Geburtsdatum, Eintrittsdatum, Mitgliedschaftskategorie, Funktionen, Beiträge und Zahlungen sowie An- und Abwesenheiten bei Anlässen. Grundlage sind die Statuten und die Mitgliedschaft. Die Daten sind nur für die zuständigen Vorstandsmitglieder und Leitungspersonen zugänglich. </w:t>
      </w:r>
      <w:r>
        <w:rPr>
          <w:rStyle w:val="Placeholder"/>
        </w:rPr>
        <w:t xml:space="preserve">[Streichen oder ergänzen: Geburtstags- und Jubiläumslisten, Verbandsmeldungen, Fördergelder wie J+S oder J+M.]</w:t>
      </w:r>
    </w:p>
    <w:p>
      <w:pPr>
        <w:pStyle w:val="Heading1"/>
      </w:pPr>
      <w:r>
        <w:t xml:space="preserve">Cookies</w:t>
      </w:r>
    </w:p>
    <w:p>
      <w:r>
        <w:t xml:space="preserve">Diese Webseite setzt keine Cookies zu Werbe- oder Analysezwecken. Technisch notwendige Cookies werden nur verwendet, wenn du dich im Mitgliederportal anmeldest. </w:t>
      </w:r>
      <w:r>
        <w:rPr>
          <w:rStyle w:val="Placeholder"/>
        </w:rPr>
        <w:t xml:space="preserve">[Falls Statistik eingesetzt wird: Dienst, Anbieter, Zweck, Widerspruch ergänzen.]</w:t>
      </w:r>
    </w:p>
    <w:p>
      <w:pPr>
        <w:pStyle w:val="Heading1"/>
      </w:pPr>
      <w:r>
        <w:t xml:space="preserve">Mitgliederportal</w:t>
      </w:r>
    </w:p>
    <w:p>
      <w:r>
        <w:t xml:space="preserve">Über den Link «Login» gelangen Mitglieder ins Mitgliederportal. Dort werden die für die Vereinsverwaltung nötigen Daten (Name, Kontaktangaben, Mitgliedschaft, Termine, Rechnungen) bearbeitet. Es gelten zusätzlich die Datenschutzhinweise von </w:t>
      </w:r>
      <w:r>
        <w:rPr>
          <w:rStyle w:val="Placeholder"/>
        </w:rPr>
        <w:t xml:space="preserve">[Anbieter]</w:t>
      </w:r>
      <w:r>
        <w:t xml:space="preserve">.</w:t>
      </w:r>
    </w:p>
    <w:p>
      <w:pPr>
        <w:pStyle w:val="Heading1"/>
      </w:pPr>
      <w:r>
        <w:t xml:space="preserve">Kontaktaufnahme</w:t>
      </w:r>
    </w:p>
    <w:p>
      <w:r>
        <w:t xml:space="preserve">Wenn du uns per E-Mail, Telefon oder über eine Kontaktseite schreibst, bearbeiten wir deine Angaben zur Beantwortung der Anfrage. Die Daten werden nur so lange aufbewahrt, wie es dafür nötig ist.</w:t>
      </w:r>
    </w:p>
    <w:p>
      <w:pPr>
        <w:pStyle w:val="Heading1"/>
      </w:pPr>
      <w:r>
        <w:t xml:space="preserve">Fotos und Videos</w:t>
      </w:r>
    </w:p>
    <w:p>
      <w:r>
        <w:t xml:space="preserve">An Vereinsanlässen entstehen Fotos und Videos, die wir auf der Webseite </w:t>
      </w:r>
      <w:r>
        <w:rPr>
          <w:rStyle w:val="Placeholder"/>
        </w:rPr>
        <w:t xml:space="preserve">[und in sozialen Medien: nennen]</w:t>
      </w:r>
      <w:r>
        <w:t xml:space="preserve"> veröffentlichen können. Mitglieder werden darüber informiert und können der Veröffentlichung von Aufnahmen, auf denen sie erkennbar sind, jederzeit widersprechen. Bei Kindern holen wir die Einwilligung der Eltern ein.</w:t>
      </w:r>
    </w:p>
    <w:p>
      <w:pPr>
        <w:pStyle w:val="Heading1"/>
      </w:pPr>
      <w:r>
        <w:t xml:space="preserve">Eingebettete Inhalte Dritter</w:t>
      </w:r>
    </w:p>
    <w:p>
      <w:pPr>
        <w:pStyle w:val="ListBullet"/>
        <w:numPr>
          <w:ilvl w:val="0"/>
          <w:numId w:val="1"/>
        </w:numPr>
      </w:pPr>
      <w:r>
        <w:t xml:space="preserve">Karten: Zur Anzeige von Karten nutzen wir OpenStreetMap. Beim Laden einer Karte wird deine IP-Adresse an die OpenStreetMap Foundation übermittelt.</w:t>
      </w:r>
    </w:p>
    <w:p>
      <w:pPr>
        <w:pStyle w:val="ListBullet"/>
        <w:numPr>
          <w:ilvl w:val="0"/>
          <w:numId w:val="1"/>
        </w:numPr>
      </w:pPr>
      <w:r>
        <w:t xml:space="preserve">Videos: Videos von YouTube oder Vimeo werden erst nach deinem Klick geladen. Erst dann werden Daten an den jeweiligen Anbieter übermittelt.</w:t>
      </w:r>
    </w:p>
    <w:p>
      <w:pPr>
        <w:pStyle w:val="ListBullet"/>
        <w:numPr>
          <w:ilvl w:val="0"/>
          <w:numId w:val="1"/>
        </w:numPr>
      </w:pPr>
      <w:r>
        <w:t xml:space="preserve">Schriften: Schriften können von Google Fonts geladen werden; dabei wird deine IP-Adresse an Google übermittelt.</w:t>
      </w:r>
    </w:p>
    <w:p>
      <w:pPr>
        <w:pStyle w:val="ListBullet"/>
        <w:numPr>
          <w:ilvl w:val="0"/>
          <w:numId w:val="1"/>
        </w:numPr>
      </w:pPr>
      <w:r>
        <w:rPr>
          <w:rStyle w:val="Placeholder"/>
        </w:rPr>
        <w:t xml:space="preserve">[Streichen, was nicht zutrifft; ergänzen: Newsletter-Dienst, Social-Media-Plugins, Ticketshop.]</w:t>
      </w:r>
    </w:p>
    <w:p>
      <w:pPr>
        <w:pStyle w:val="Heading1"/>
      </w:pPr>
      <w:r>
        <w:t xml:space="preserve">Weitergabe</w:t>
      </w:r>
    </w:p>
    <w:p>
      <w:r>
        <w:t xml:space="preserve">Wir geben Personendaten nur weiter, wenn es für die Vereinstätigkeit nötig ist (zum Beispiel Meldungen an den Verband </w:t>
      </w:r>
      <w:r>
        <w:rPr>
          <w:rStyle w:val="Placeholder"/>
        </w:rPr>
        <w:t xml:space="preserve">[Name]</w:t>
      </w:r>
      <w:r>
        <w:t xml:space="preserve"> oder an Förderstellen), wenn du eingewilligt hast oder wenn wir gesetzlich dazu verpflichtet sind. Wir verkaufen keine Daten.</w:t>
      </w:r>
    </w:p>
    <w:p>
      <w:pPr>
        <w:pStyle w:val="Heading1"/>
      </w:pPr>
      <w:r>
        <w:t xml:space="preserve">Aufbewahrung</w:t>
      </w:r>
    </w:p>
    <w:p>
      <w:r>
        <w:t xml:space="preserve">Mitgliederdaten bewahren wir für die Dauer der Mitgliedschaft auf und löschen sie danach, sofern keine gesetzliche Aufbewahrungspflicht besteht (Buchhaltungsbelege zehn Jahre). Für Ehrungen und die Vereinschronik können Name, Eintritts- und Austrittsjahr sowie Funktionen länger aufbewahrt werden.</w:t>
      </w:r>
    </w:p>
    <w:p>
      <w:pPr>
        <w:pStyle w:val="Heading1"/>
      </w:pPr>
      <w:r>
        <w:t xml:space="preserve">Deine Rechte</w:t>
      </w:r>
    </w:p>
    <w:p>
      <w:r>
        <w:t xml:space="preserve">Du hast das Recht auf Auskunft über die zu deiner Person bearbeiteten Daten sowie auf Berichtigung, Löschung oder Einschränkung der Bearbeitung und auf Herausgabe deiner Daten. Wende dich dazu an </w:t>
      </w:r>
      <w:r>
        <w:rPr>
          <w:rStyle w:val="Placeholder"/>
        </w:rPr>
        <w:t xml:space="preserve">[Datenschutz-Kontakt]</w:t>
      </w:r>
      <w:r>
        <w:t xml:space="preserve">. Du kannst dich zudem an den Eidgenössischen Datenschutz- und Öffentlichkeitsbeauftragten (EDÖB) wenden.</w:t>
      </w:r>
    </w:p>
    <w:p>
      <w:pPr>
        <w:pStyle w:val="Heading1"/>
      </w:pPr>
      <w:r>
        <w:t xml:space="preserve">Änderungen</w:t>
      </w:r>
    </w:p>
    <w:p>
      <w:r>
        <w:t xml:space="preserve">Wir können diese Datenschutzerklärung jederzeit anpassen. Es gilt die auf dieser Webseite veröffentlichte Fassung. Stand: </w:t>
      </w:r>
      <w:r>
        <w:rPr>
          <w:rStyle w:val="Placeholder"/>
        </w:rPr>
        <w:t xml:space="preserve">[Monat Jahr]</w:t>
      </w:r>
    </w:p>
    <w:p>
      <w:pPr>
        <w:pStyle w:val="Footer"/>
      </w:pPr>
      <w:r>
        <w:t xml:space="preserve">Vorlage von cluhu.ch · Vereinssoftware aus der Schweiz · keine Rechtsberatung</w:t>
      </w:r>
    </w:p>
    <w:sectPr>
      <w:pgSz w:w="11906" w:h="16838"/>
      <w:pgMar w:top="1418" w:right="1418" w:bottom="1418" w:left="1418" w:header="709" w:footer="709"/>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abstractNum w:abstractNumId="2">
    <w:multiLevelType w:val="hybridMultilevel"/>
    <w:lvl w:ilvl="0">
      <w:start w:val="1"/>
      <w:numFmt w:val="bullet"/>
      <w:lvlText w:val="☐"/>
      <w:lvlJc w:val="left"/>
      <w:pPr>
        <w:ind w:left="360" w:hanging="360"/>
      </w:pPr>
    </w:lvl>
  </w:abstractNum>
  <w:num w:numId="1">
    <w:abstractNumId w:val="0"/>
  </w:num>
  <w:num w:numId="2">
    <w:abstractNumId w:val="1"/>
  </w:num>
  <w:num w:numId="3">
    <w:abstractNumId w:val="2"/>
  </w:num>
</w:numbering>
</file>

<file path=word/styles.xml><?xml version="1.0" encoding="utf-8"?>
<w:styles xmlns:w="http://schemas.openxmlformats.org/wordprocessingml/2006/main">
  <w:docDefaults>
    <w:rPrDefault>
      <w:rPr>
        <w:rFonts w:ascii="Calibri" w:hAnsi="Calibri" w:cs="Calibri"/>
        <w:sz w:val="22"/>
        <w:lang w:val="de-CH"/>
      </w:rPr>
    </w:rPrDefault>
    <w:pPrDefault>
      <w:pPr>
        <w:spacing w:after="120" w:line="276" w:lineRule="auto"/>
      </w:pPr>
    </w:pPrDefault>
  </w:docDefaults>
  <w:style w:type="paragraph" w:default="1" w:styleId="Normal">
    <w:name w:val="Normal"/>
  </w:style>
  <w:style w:type="paragraph" w:styleId="Title">
    <w:name w:val="Title"/>
    <w:basedOn w:val="Normal"/>
    <w:pPr>
      <w:spacing w:after="60"/>
    </w:pPr>
    <w:rPr>
      <w:b/>
      <w:sz w:val="40"/>
      <w:color w:val="353537"/>
    </w:rPr>
  </w:style>
  <w:style w:type="paragraph" w:styleId="Subtitle">
    <w:name w:val="Subtitle"/>
    <w:basedOn w:val="Normal"/>
    <w:pPr>
      <w:spacing w:after="240"/>
    </w:pPr>
    <w:rPr>
      <w:color w:val="666666"/>
      <w:sz w:val="20"/>
    </w:rPr>
  </w:style>
  <w:style w:type="paragraph" w:styleId="Heading1">
    <w:name w:val="heading 1"/>
    <w:basedOn w:val="Normal"/>
    <w:pPr>
      <w:keepNext/>
      <w:spacing w:before="320" w:after="80"/>
      <w:outlineLvl w:val="0"/>
    </w:pPr>
    <w:rPr>
      <w:b/>
      <w:sz w:val="26"/>
      <w:color w:val="5C74DA"/>
    </w:rPr>
  </w:style>
  <w:style w:type="paragraph" w:styleId="ListBullet">
    <w:name w:val="List Bullet"/>
    <w:basedOn w:val="Normal"/>
    <w:pPr>
      <w:numPr>
        <w:numId w:val="1"/>
      </w:numPr>
      <w:spacing w:after="40"/>
    </w:pPr>
  </w:style>
  <w:style w:type="paragraph" w:styleId="ListNumber">
    <w:name w:val="List Number"/>
    <w:basedOn w:val="Normal"/>
    <w:pPr>
      <w:numPr>
        <w:numId w:val="2"/>
      </w:numPr>
      <w:spacing w:after="40"/>
    </w:pPr>
  </w:style>
  <w:style w:type="paragraph" w:styleId="Footer">
    <w:name w:val="footer"/>
    <w:basedOn w:val="Normal"/>
    <w:rPr>
      <w:color w:val="777777"/>
      <w:sz w:val="16"/>
    </w:rPr>
  </w:style>
  <w:style w:type="character" w:styleId="Placeholder">
    <w:name w:val="Placeholder"/>
    <w:rPr>
      <w:color w:val="5C74DA"/>
      <w:b/>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